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9F29" w14:textId="0D86CEB2" w:rsidR="00153493" w:rsidRPr="00D37084" w:rsidRDefault="00153493" w:rsidP="00153493">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t xml:space="preserve">Thursday, </w:t>
      </w:r>
      <w:r w:rsidR="00A03437">
        <w:rPr>
          <w:rFonts w:ascii="Times" w:hAnsi="Times"/>
          <w:b/>
          <w:bCs/>
        </w:rPr>
        <w:t>November 12</w:t>
      </w:r>
      <w:r>
        <w:rPr>
          <w:rFonts w:ascii="Times" w:hAnsi="Times"/>
          <w:b/>
          <w:bCs/>
        </w:rPr>
        <w:t>,</w:t>
      </w:r>
      <w:r w:rsidRPr="00D05524">
        <w:rPr>
          <w:rFonts w:ascii="Times" w:hAnsi="Times"/>
          <w:b/>
          <w:bCs/>
        </w:rPr>
        <w:t xml:space="preserve"> 2020, 6:00 P.M.</w:t>
      </w:r>
      <w:r w:rsidRPr="00D05524">
        <w:rPr>
          <w:rFonts w:ascii="Times" w:hAnsi="Times"/>
          <w:b/>
          <w:bCs/>
        </w:rPr>
        <w:br/>
        <w:t>CAFETERIA, CUYAMA ELEMENTARY SCHOOL</w:t>
      </w:r>
      <w:r w:rsidRPr="00D05524">
        <w:rPr>
          <w:rFonts w:ascii="Times" w:hAnsi="Times"/>
          <w:b/>
          <w:bCs/>
        </w:rPr>
        <w:br/>
        <w:t>2300 Hwy 166, New Cuyama CA 93254</w:t>
      </w:r>
      <w:r w:rsidRPr="00D05524">
        <w:rPr>
          <w:rFonts w:ascii="Times" w:hAnsi="Times"/>
          <w:b/>
          <w:bCs/>
        </w:rPr>
        <w:br/>
        <w:t xml:space="preserve">Join via Zoom at: </w:t>
      </w:r>
    </w:p>
    <w:p w14:paraId="156EC4BC" w14:textId="77777777" w:rsidR="00153493" w:rsidRPr="00D37084" w:rsidRDefault="00D06DCF" w:rsidP="00153493">
      <w:pPr>
        <w:rPr>
          <w:rFonts w:ascii="Calibri" w:hAnsi="Calibri" w:cs="Calibri"/>
          <w:color w:val="000000"/>
          <w:sz w:val="22"/>
          <w:szCs w:val="22"/>
        </w:rPr>
      </w:pPr>
      <w:hyperlink r:id="rId6" w:tooltip="https://us04web.zoom.us/j/75948192029?pwd=SEwrM1dRZk9iczcrVUIwSEhQbTdzUT09" w:history="1">
        <w:r w:rsidR="00153493" w:rsidRPr="00D37084">
          <w:rPr>
            <w:rFonts w:ascii="Calibri" w:hAnsi="Calibri" w:cs="Calibri"/>
            <w:color w:val="0000FF"/>
            <w:sz w:val="22"/>
            <w:szCs w:val="22"/>
            <w:u w:val="single"/>
          </w:rPr>
          <w:t>https://us04web.zoom.us/j/75948192029?pwd=SEwrM1dRZk9iczcrVUIwSEhQbTdzUT09</w:t>
        </w:r>
      </w:hyperlink>
    </w:p>
    <w:p w14:paraId="557E15CB" w14:textId="77777777" w:rsidR="00153493" w:rsidRPr="00D37084" w:rsidRDefault="00153493" w:rsidP="00153493">
      <w:pPr>
        <w:rPr>
          <w:rFonts w:ascii="Calibri" w:hAnsi="Calibri" w:cs="Calibri"/>
          <w:color w:val="000000"/>
          <w:sz w:val="22"/>
          <w:szCs w:val="22"/>
        </w:rPr>
      </w:pPr>
      <w:r w:rsidRPr="00D37084">
        <w:rPr>
          <w:rFonts w:ascii="Calibri" w:hAnsi="Calibri" w:cs="Calibri"/>
          <w:color w:val="000000"/>
          <w:sz w:val="22"/>
          <w:szCs w:val="22"/>
        </w:rPr>
        <w:t> </w:t>
      </w:r>
    </w:p>
    <w:p w14:paraId="6117011C" w14:textId="77777777" w:rsidR="00153493" w:rsidRPr="00D37084" w:rsidRDefault="00153493" w:rsidP="00153493">
      <w:pPr>
        <w:rPr>
          <w:rFonts w:ascii="Calibri" w:hAnsi="Calibri" w:cs="Calibri"/>
          <w:color w:val="000000"/>
          <w:sz w:val="22"/>
          <w:szCs w:val="22"/>
        </w:rPr>
      </w:pPr>
      <w:r w:rsidRPr="00D37084">
        <w:rPr>
          <w:rFonts w:ascii="Calibri" w:hAnsi="Calibri" w:cs="Calibri"/>
          <w:color w:val="000000"/>
          <w:sz w:val="22"/>
          <w:szCs w:val="22"/>
        </w:rPr>
        <w:t>Meeting ID: 759 4819 2029</w:t>
      </w:r>
    </w:p>
    <w:p w14:paraId="4A926C62" w14:textId="77777777" w:rsidR="00153493" w:rsidRPr="00D37084" w:rsidRDefault="00153493" w:rsidP="000F5DB1">
      <w:pPr>
        <w:rPr>
          <w:rFonts w:ascii="Calibri" w:hAnsi="Calibri" w:cs="Calibri"/>
          <w:color w:val="000000"/>
          <w:sz w:val="22"/>
          <w:szCs w:val="22"/>
        </w:rPr>
      </w:pPr>
      <w:r w:rsidRPr="00D37084">
        <w:rPr>
          <w:rFonts w:ascii="Calibri" w:hAnsi="Calibri" w:cs="Calibri"/>
          <w:color w:val="000000"/>
          <w:sz w:val="22"/>
          <w:szCs w:val="22"/>
        </w:rPr>
        <w:t>Passcode: MXW4Dw</w:t>
      </w:r>
    </w:p>
    <w:p w14:paraId="6E54C3F1" w14:textId="77777777" w:rsidR="00153493" w:rsidRPr="00D37084" w:rsidRDefault="00153493" w:rsidP="000F5DB1">
      <w:pPr>
        <w:rPr>
          <w:rFonts w:ascii="Calibri" w:hAnsi="Calibri" w:cs="Calibri"/>
          <w:color w:val="000000"/>
          <w:sz w:val="22"/>
          <w:szCs w:val="22"/>
        </w:rPr>
      </w:pPr>
      <w:r w:rsidRPr="00D37084">
        <w:rPr>
          <w:rFonts w:ascii="Calibri" w:hAnsi="Calibri" w:cs="Calibri"/>
          <w:color w:val="000000"/>
          <w:sz w:val="22"/>
          <w:szCs w:val="22"/>
        </w:rPr>
        <w:t> </w:t>
      </w:r>
    </w:p>
    <w:p w14:paraId="75C3B0CA" w14:textId="77777777" w:rsidR="00F83746" w:rsidRDefault="00153493" w:rsidP="000F5DB1">
      <w:pPr>
        <w:pStyle w:val="ListParagraph"/>
        <w:numPr>
          <w:ilvl w:val="0"/>
          <w:numId w:val="2"/>
        </w:numPr>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w:t>
      </w:r>
    </w:p>
    <w:p w14:paraId="12E5F44C" w14:textId="77777777" w:rsidR="00F83746" w:rsidRDefault="00F83746" w:rsidP="00F83746">
      <w:pPr>
        <w:rPr>
          <w:rFonts w:ascii="TimesNewRomanPSMT" w:hAnsi="TimesNewRomanPSMT"/>
        </w:rPr>
      </w:pPr>
    </w:p>
    <w:p w14:paraId="44EDD44F" w14:textId="59D67226" w:rsidR="00153493" w:rsidRPr="00F83746" w:rsidRDefault="00153493" w:rsidP="00F83746">
      <w:pPr>
        <w:rPr>
          <w:rFonts w:ascii="TimesNewRomanPSMT" w:hAnsi="TimesNewRomanPSMT"/>
        </w:rPr>
      </w:pPr>
      <w:r w:rsidRPr="00F83746">
        <w:rPr>
          <w:rFonts w:ascii="TimesNewRomanPSMT" w:hAnsi="TimesNewRomanPSMT"/>
        </w:rPr>
        <w:t xml:space="preserve">ROLL CALL: </w:t>
      </w:r>
    </w:p>
    <w:p w14:paraId="72F6B9EE" w14:textId="061F57C1" w:rsidR="00153493" w:rsidRPr="00D05524" w:rsidRDefault="00153493" w:rsidP="000F5DB1">
      <w:r w:rsidRPr="00D05524">
        <w:rPr>
          <w:rFonts w:ascii="TimesNewRomanPSMT" w:hAnsi="TimesNewRomanPSMT"/>
        </w:rPr>
        <w:t>Trudi Call</w:t>
      </w:r>
      <w:r>
        <w:rPr>
          <w:rFonts w:ascii="TimesNewRomanPSMT" w:hAnsi="TimesNewRomanPSMT"/>
        </w:rPr>
        <w:t>a</w:t>
      </w:r>
      <w:r w:rsidRPr="00D05524">
        <w:rPr>
          <w:rFonts w:ascii="TimesNewRomanPSMT" w:hAnsi="TimesNewRomanPSMT"/>
        </w:rPr>
        <w:t xml:space="preserve">way __ Whitney </w:t>
      </w:r>
      <w:proofErr w:type="spellStart"/>
      <w:r w:rsidRPr="00D05524">
        <w:rPr>
          <w:rFonts w:ascii="TimesNewRomanPSMT" w:hAnsi="TimesNewRomanPSMT"/>
        </w:rPr>
        <w:t>Goller</w:t>
      </w:r>
      <w:proofErr w:type="spellEnd"/>
      <w:r w:rsidRPr="00D05524">
        <w:rPr>
          <w:rFonts w:ascii="TimesNewRomanPSMT" w:hAnsi="TimesNewRomanPSMT"/>
        </w:rPr>
        <w:t xml:space="preserve"> __ Heather Lomax __ Michael Mann __ Jose Valenzuela __ </w:t>
      </w:r>
    </w:p>
    <w:p w14:paraId="7E47DA7D" w14:textId="77777777" w:rsidR="00153493" w:rsidRPr="00D05524" w:rsidRDefault="00153493" w:rsidP="00153493">
      <w:pPr>
        <w:spacing w:before="100" w:beforeAutospacing="1" w:after="100" w:afterAutospacing="1"/>
      </w:pPr>
      <w:r w:rsidRPr="00D05524">
        <w:rPr>
          <w:rFonts w:ascii="TimesNewRomanPSMT" w:hAnsi="TimesNewRomanPSMT"/>
        </w:rPr>
        <w:t xml:space="preserve">Alfonso Gamino __ Superintendent </w:t>
      </w:r>
    </w:p>
    <w:p w14:paraId="2595F781" w14:textId="77777777" w:rsidR="00153493" w:rsidRPr="00D05524" w:rsidRDefault="00153493" w:rsidP="00153493">
      <w:pPr>
        <w:spacing w:before="100" w:beforeAutospacing="1" w:after="100" w:afterAutospacing="1"/>
      </w:pPr>
      <w:r w:rsidRPr="00D05524">
        <w:rPr>
          <w:rFonts w:ascii="TimesNewRomanPSMT" w:hAnsi="TimesNewRomanPSMT"/>
        </w:rPr>
        <w:t xml:space="preserve">FLAG SALUTE: Led by ________________ </w:t>
      </w:r>
    </w:p>
    <w:p w14:paraId="0544E0B7" w14:textId="77777777" w:rsidR="00153493" w:rsidRDefault="00153493" w:rsidP="00632C80">
      <w:pPr>
        <w:numPr>
          <w:ilvl w:val="0"/>
          <w:numId w:val="1"/>
        </w:numPr>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3E6D7F95" w14:textId="77777777" w:rsidR="00153493" w:rsidRPr="00D05524" w:rsidRDefault="00153493" w:rsidP="00632C80">
      <w:pPr>
        <w:ind w:left="720"/>
        <w:rPr>
          <w:rFonts w:ascii="TimesNewRomanPSMT" w:hAnsi="TimesNewRomanPSMT"/>
        </w:rPr>
      </w:pPr>
    </w:p>
    <w:p w14:paraId="29CEA0F0" w14:textId="21DFF1F5" w:rsidR="00A03437" w:rsidRDefault="00153493" w:rsidP="00632C80">
      <w:pPr>
        <w:numPr>
          <w:ilvl w:val="0"/>
          <w:numId w:val="1"/>
        </w:numPr>
        <w:rPr>
          <w:rFonts w:ascii="TimesNewRomanPSMT" w:hAnsi="TimesNewRomanPSMT"/>
        </w:rPr>
      </w:pPr>
      <w:r w:rsidRPr="00D05524">
        <w:rPr>
          <w:rFonts w:ascii="TimesNewRomanPSMT" w:hAnsi="TimesNewRomanPSMT"/>
        </w:rPr>
        <w:t xml:space="preserve">SUPERINTENDENT’S REPORT: </w:t>
      </w:r>
    </w:p>
    <w:p w14:paraId="275217DA" w14:textId="355886F9" w:rsidR="00A03437" w:rsidRPr="00A03437" w:rsidRDefault="00A03437" w:rsidP="00A03437">
      <w:pPr>
        <w:spacing w:before="100" w:beforeAutospacing="1" w:after="100" w:afterAutospacing="1"/>
        <w:ind w:left="720"/>
        <w:rPr>
          <w:rFonts w:ascii="TimesNewRomanPSMT" w:hAnsi="TimesNewRomanPSMT"/>
        </w:rPr>
      </w:pPr>
      <w:r>
        <w:rPr>
          <w:rFonts w:ascii="TimesNewRomanPSMT" w:hAnsi="TimesNewRomanPSMT"/>
        </w:rPr>
        <w:t>COVID cases update, Instructional survey results</w:t>
      </w:r>
      <w:r w:rsidR="005C7C1D">
        <w:rPr>
          <w:rFonts w:ascii="TimesNewRomanPSMT" w:hAnsi="TimesNewRomanPSMT"/>
        </w:rPr>
        <w:t xml:space="preserve"> </w:t>
      </w:r>
      <w:r w:rsidR="005C7C1D" w:rsidRPr="005C7C1D">
        <w:rPr>
          <w:rFonts w:ascii="TimesNewRomanPSMT" w:hAnsi="TimesNewRomanPSMT"/>
          <w:b/>
          <w:bCs/>
        </w:rPr>
        <w:t>Pg</w:t>
      </w:r>
      <w:r w:rsidR="005C7C1D">
        <w:rPr>
          <w:rFonts w:ascii="TimesNewRomanPSMT" w:hAnsi="TimesNewRomanPSMT"/>
        </w:rPr>
        <w:t xml:space="preserve">. </w:t>
      </w:r>
      <w:r w:rsidR="00D06DCF" w:rsidRPr="00D06DCF">
        <w:rPr>
          <w:rFonts w:ascii="TimesNewRomanPSMT" w:hAnsi="TimesNewRomanPSMT"/>
          <w:b/>
          <w:bCs/>
        </w:rPr>
        <w:t>1-14 and 15-20</w:t>
      </w:r>
    </w:p>
    <w:p w14:paraId="3CF299BD" w14:textId="2081BAF4" w:rsidR="006C2FAC" w:rsidRDefault="00A03437" w:rsidP="006C2FAC">
      <w:pPr>
        <w:numPr>
          <w:ilvl w:val="0"/>
          <w:numId w:val="1"/>
        </w:numPr>
        <w:spacing w:before="100" w:beforeAutospacing="1" w:after="100" w:afterAutospacing="1"/>
        <w:rPr>
          <w:rFonts w:ascii="TimesNewRomanPSMT" w:hAnsi="TimesNewRomanPSMT"/>
        </w:rPr>
      </w:pPr>
      <w:r>
        <w:rPr>
          <w:rFonts w:ascii="TimesNewRomanPSMT" w:hAnsi="TimesNewRomanPSMT"/>
        </w:rPr>
        <w:t>BOARD MEMBER REPORT:</w:t>
      </w:r>
      <w:r w:rsidR="006C2FAC">
        <w:rPr>
          <w:rFonts w:ascii="TimesNewRomanPSMT" w:hAnsi="TimesNewRomanPSMT"/>
        </w:rPr>
        <w:t xml:space="preserve">  </w:t>
      </w:r>
    </w:p>
    <w:p w14:paraId="2BEDD73E" w14:textId="4F1C7B94" w:rsidR="006C2FAC" w:rsidRDefault="006C2FAC" w:rsidP="006C2FAC">
      <w:pPr>
        <w:spacing w:before="100" w:beforeAutospacing="1" w:after="100" w:afterAutospacing="1"/>
        <w:ind w:left="720"/>
        <w:rPr>
          <w:rFonts w:ascii="TimesNewRomanPSMT" w:hAnsi="TimesNewRomanPSMT"/>
        </w:rPr>
      </w:pPr>
      <w:r>
        <w:rPr>
          <w:rFonts w:ascii="TimesNewRomanPSMT" w:hAnsi="TimesNewRomanPSMT"/>
        </w:rPr>
        <w:t>Board Member Recognition for their years of service</w:t>
      </w:r>
    </w:p>
    <w:p w14:paraId="12BDB99B" w14:textId="713F8587" w:rsidR="006C2FAC" w:rsidRDefault="006C2FAC" w:rsidP="006C2FAC">
      <w:pPr>
        <w:pStyle w:val="ListParagraph"/>
        <w:numPr>
          <w:ilvl w:val="1"/>
          <w:numId w:val="1"/>
        </w:numPr>
        <w:spacing w:before="100" w:beforeAutospacing="1" w:after="100" w:afterAutospacing="1"/>
        <w:rPr>
          <w:rFonts w:ascii="TimesNewRomanPSMT" w:hAnsi="TimesNewRomanPSMT"/>
        </w:rPr>
      </w:pPr>
      <w:r>
        <w:rPr>
          <w:rFonts w:ascii="TimesNewRomanPSMT" w:hAnsi="TimesNewRomanPSMT"/>
        </w:rPr>
        <w:t>Jose Valenzuela – 6 years</w:t>
      </w:r>
    </w:p>
    <w:p w14:paraId="43FB3845" w14:textId="77777777" w:rsidR="006C2FAC" w:rsidRDefault="006C2FAC" w:rsidP="006C2FAC">
      <w:pPr>
        <w:pStyle w:val="ListParagraph"/>
        <w:numPr>
          <w:ilvl w:val="1"/>
          <w:numId w:val="1"/>
        </w:numPr>
        <w:spacing w:before="100" w:beforeAutospacing="1" w:after="100" w:afterAutospacing="1"/>
        <w:rPr>
          <w:rFonts w:ascii="TimesNewRomanPSMT" w:hAnsi="TimesNewRomanPSMT"/>
        </w:rPr>
      </w:pPr>
      <w:r>
        <w:rPr>
          <w:rFonts w:ascii="TimesNewRomanPSMT" w:hAnsi="TimesNewRomanPSMT"/>
        </w:rPr>
        <w:t>Trudi Callaway – 8 years</w:t>
      </w:r>
    </w:p>
    <w:p w14:paraId="6B5BD79F" w14:textId="56011653" w:rsidR="006C2FAC" w:rsidRDefault="006C2FAC" w:rsidP="00341BB7">
      <w:pPr>
        <w:pStyle w:val="ListParagraph"/>
        <w:numPr>
          <w:ilvl w:val="1"/>
          <w:numId w:val="1"/>
        </w:numPr>
        <w:rPr>
          <w:rFonts w:ascii="TimesNewRomanPSMT" w:hAnsi="TimesNewRomanPSMT"/>
        </w:rPr>
      </w:pPr>
      <w:r>
        <w:rPr>
          <w:rFonts w:ascii="TimesNewRomanPSMT" w:hAnsi="TimesNewRomanPSMT"/>
        </w:rPr>
        <w:t xml:space="preserve">Michael Mann – 12 years </w:t>
      </w:r>
    </w:p>
    <w:p w14:paraId="02C25C4D" w14:textId="77777777" w:rsidR="00341BB7" w:rsidRPr="006C2FAC" w:rsidRDefault="00341BB7" w:rsidP="00341BB7">
      <w:pPr>
        <w:pStyle w:val="ListParagraph"/>
        <w:ind w:left="1440"/>
        <w:rPr>
          <w:rFonts w:ascii="TimesNewRomanPSMT" w:hAnsi="TimesNewRomanPSMT"/>
        </w:rPr>
      </w:pPr>
    </w:p>
    <w:p w14:paraId="7CB9925E" w14:textId="77777777" w:rsidR="00153493" w:rsidRPr="00D05524" w:rsidRDefault="00153493" w:rsidP="00341BB7">
      <w:pPr>
        <w:numPr>
          <w:ilvl w:val="0"/>
          <w:numId w:val="1"/>
        </w:numPr>
        <w:rPr>
          <w:rFonts w:ascii="TimesNewRomanPSMT" w:hAnsi="TimesNewRomanPSMT"/>
        </w:rPr>
      </w:pPr>
      <w:r w:rsidRPr="00D05524">
        <w:rPr>
          <w:rFonts w:ascii="TimesNewRomanPSMT" w:hAnsi="TimesNewRomanPSMT"/>
        </w:rPr>
        <w:t>CONSENT AGENDA:</w:t>
      </w:r>
      <w:r w:rsidRPr="00D05524">
        <w:rPr>
          <w:rFonts w:ascii="TimesNewRomanPSMT" w:hAnsi="TimesNewRomanPSMT"/>
        </w:rPr>
        <w:br/>
        <w:t xml:space="preserve">The Board will consider the following consent calendar items. All items listed </w:t>
      </w:r>
      <w:proofErr w:type="gramStart"/>
      <w:r w:rsidRPr="00D05524">
        <w:rPr>
          <w:rFonts w:ascii="TimesNewRomanPSMT" w:hAnsi="TimesNewRomanPSMT"/>
        </w:rPr>
        <w:t>are considered to be</w:t>
      </w:r>
      <w:proofErr w:type="gramEnd"/>
      <w:r w:rsidRPr="00D05524">
        <w:rPr>
          <w:rFonts w:ascii="TimesNewRomanPSMT" w:hAnsi="TimesNewRomanPSMT"/>
        </w:rPr>
        <w:t xml:space="preserv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763123DF" w14:textId="7D3E1E51" w:rsidR="00153493" w:rsidRPr="00A03437" w:rsidRDefault="00153493" w:rsidP="00153493">
      <w:pPr>
        <w:numPr>
          <w:ilvl w:val="1"/>
          <w:numId w:val="1"/>
        </w:numPr>
        <w:spacing w:before="100" w:beforeAutospacing="1" w:after="100" w:afterAutospacing="1"/>
        <w:rPr>
          <w:rFonts w:ascii="TimesNewRomanPSMT" w:hAnsi="TimesNewRomanPSMT"/>
        </w:rPr>
      </w:pPr>
      <w:r>
        <w:rPr>
          <w:rFonts w:ascii="TimesNewRomanPSMT" w:hAnsi="TimesNewRomanPSMT"/>
        </w:rPr>
        <w:t>Minutes of the</w:t>
      </w:r>
      <w:r w:rsidR="00A03437">
        <w:rPr>
          <w:rFonts w:ascii="TimesNewRomanPSMT" w:hAnsi="TimesNewRomanPSMT"/>
        </w:rPr>
        <w:t xml:space="preserve"> October 8</w:t>
      </w:r>
      <w:r>
        <w:rPr>
          <w:rFonts w:ascii="TimesNewRomanPSMT" w:hAnsi="TimesNewRomanPSMT"/>
        </w:rPr>
        <w:t>, 2020, Regular Board Meeting –</w:t>
      </w:r>
      <w:r w:rsidR="00A03437">
        <w:rPr>
          <w:rFonts w:ascii="TimesNewRomanPSMT" w:hAnsi="TimesNewRomanPSMT"/>
        </w:rPr>
        <w:t>M</w:t>
      </w:r>
      <w:r>
        <w:rPr>
          <w:rFonts w:ascii="TimesNewRomanPSMT" w:hAnsi="TimesNewRomanPSMT"/>
        </w:rPr>
        <w:t>embers present</w:t>
      </w:r>
      <w:r w:rsidR="00A03437">
        <w:rPr>
          <w:rFonts w:ascii="TimesNewRomanPSMT" w:hAnsi="TimesNewRomanPSMT"/>
        </w:rPr>
        <w:t xml:space="preserve"> </w:t>
      </w:r>
      <w:proofErr w:type="gramStart"/>
      <w:r w:rsidR="00A03437">
        <w:rPr>
          <w:rFonts w:ascii="TimesNewRomanPSMT" w:hAnsi="TimesNewRomanPSMT"/>
        </w:rPr>
        <w:t>were</w:t>
      </w:r>
      <w:r w:rsidR="00C807B0">
        <w:rPr>
          <w:rFonts w:ascii="TimesNewRomanPSMT" w:hAnsi="TimesNewRomanPSMT"/>
        </w:rPr>
        <w:t>:</w:t>
      </w:r>
      <w:proofErr w:type="gramEnd"/>
      <w:r w:rsidR="00A03437">
        <w:rPr>
          <w:rFonts w:ascii="TimesNewRomanPSMT" w:hAnsi="TimesNewRomanPSMT"/>
        </w:rPr>
        <w:t xml:space="preserve"> Trudi Callaway, Whitney </w:t>
      </w:r>
      <w:proofErr w:type="spellStart"/>
      <w:r w:rsidR="00A03437">
        <w:rPr>
          <w:rFonts w:ascii="TimesNewRomanPSMT" w:hAnsi="TimesNewRomanPSMT"/>
        </w:rPr>
        <w:t>Goller</w:t>
      </w:r>
      <w:proofErr w:type="spellEnd"/>
      <w:r w:rsidR="00A03437">
        <w:rPr>
          <w:rFonts w:ascii="TimesNewRomanPSMT" w:hAnsi="TimesNewRomanPSMT"/>
        </w:rPr>
        <w:t xml:space="preserve"> and Jose Valenzuela</w:t>
      </w:r>
      <w:r>
        <w:rPr>
          <w:rFonts w:ascii="TimesNewRomanPSMT" w:hAnsi="TimesNewRomanPSMT"/>
        </w:rPr>
        <w:t xml:space="preserve">.  </w:t>
      </w:r>
      <w:r w:rsidRPr="00061F1D">
        <w:rPr>
          <w:rFonts w:ascii="TimesNewRomanPSMT" w:hAnsi="TimesNewRomanPSMT"/>
          <w:b/>
          <w:bCs/>
        </w:rPr>
        <w:t xml:space="preserve">Pg. </w:t>
      </w:r>
      <w:r w:rsidR="00D06DCF">
        <w:rPr>
          <w:rFonts w:ascii="TimesNewRomanPSMT" w:hAnsi="TimesNewRomanPSMT"/>
          <w:b/>
          <w:bCs/>
        </w:rPr>
        <w:t>21-24</w:t>
      </w:r>
    </w:p>
    <w:p w14:paraId="4E6AFC7A" w14:textId="0B15B25F" w:rsidR="00A03437" w:rsidRPr="00025D5A" w:rsidRDefault="00A03437" w:rsidP="00153493">
      <w:pPr>
        <w:numPr>
          <w:ilvl w:val="1"/>
          <w:numId w:val="1"/>
        </w:numPr>
        <w:spacing w:before="100" w:beforeAutospacing="1" w:after="100" w:afterAutospacing="1"/>
        <w:rPr>
          <w:rFonts w:ascii="TimesNewRomanPSMT" w:hAnsi="TimesNewRomanPSMT"/>
        </w:rPr>
      </w:pPr>
      <w:r>
        <w:rPr>
          <w:rFonts w:ascii="TimesNewRomanPSMT" w:hAnsi="TimesNewRomanPSMT"/>
        </w:rPr>
        <w:lastRenderedPageBreak/>
        <w:t xml:space="preserve">Minutes of the October 15, 2020, Special Board Meeting – Members present </w:t>
      </w:r>
      <w:proofErr w:type="gramStart"/>
      <w:r>
        <w:rPr>
          <w:rFonts w:ascii="TimesNewRomanPSMT" w:hAnsi="TimesNewRomanPSMT"/>
        </w:rPr>
        <w:t>were:</w:t>
      </w:r>
      <w:proofErr w:type="gramEnd"/>
      <w:r>
        <w:rPr>
          <w:rFonts w:ascii="TimesNewRomanPSMT" w:hAnsi="TimesNewRomanPSMT"/>
        </w:rPr>
        <w:t xml:space="preserve"> Trudi Callaway, Heather Lomax, Michael Mann and Jose Valenzuela.</w:t>
      </w:r>
      <w:r w:rsidR="00E640EF">
        <w:rPr>
          <w:rFonts w:ascii="TimesNewRomanPSMT" w:hAnsi="TimesNewRomanPSMT"/>
        </w:rPr>
        <w:t xml:space="preserve"> </w:t>
      </w:r>
      <w:r w:rsidR="00E640EF" w:rsidRPr="00E640EF">
        <w:rPr>
          <w:rFonts w:ascii="TimesNewRomanPSMT" w:hAnsi="TimesNewRomanPSMT"/>
          <w:b/>
          <w:bCs/>
        </w:rPr>
        <w:t>Pg.</w:t>
      </w:r>
      <w:r w:rsidR="00D06DCF">
        <w:rPr>
          <w:rFonts w:ascii="TimesNewRomanPSMT" w:hAnsi="TimesNewRomanPSMT"/>
          <w:b/>
          <w:bCs/>
        </w:rPr>
        <w:t xml:space="preserve"> 25-26</w:t>
      </w:r>
    </w:p>
    <w:p w14:paraId="60299A8A" w14:textId="47FC4339" w:rsidR="00153493" w:rsidRDefault="00153493" w:rsidP="00A03437">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and Warrants </w:t>
      </w:r>
      <w:r w:rsidR="00A03437">
        <w:rPr>
          <w:rFonts w:ascii="TimesNewRomanPSMT" w:hAnsi="TimesNewRomanPSMT"/>
        </w:rPr>
        <w:t>October 1-3</w:t>
      </w:r>
      <w:r w:rsidR="000F5DB1">
        <w:rPr>
          <w:rFonts w:ascii="TimesNewRomanPSMT" w:hAnsi="TimesNewRomanPSMT"/>
        </w:rPr>
        <w:t>1</w:t>
      </w:r>
      <w:r>
        <w:rPr>
          <w:rFonts w:ascii="TimesNewRomanPSMT" w:hAnsi="TimesNewRomanPSMT"/>
        </w:rPr>
        <w:t>, 2020</w:t>
      </w:r>
      <w:r w:rsidR="00A03437">
        <w:rPr>
          <w:rFonts w:ascii="TimesNewRomanPSMT" w:hAnsi="TimesNewRomanPSMT"/>
        </w:rPr>
        <w:t xml:space="preserve">. </w:t>
      </w:r>
      <w:r>
        <w:rPr>
          <w:rFonts w:ascii="TimesNewRomanPSMT" w:hAnsi="TimesNewRomanPSMT"/>
        </w:rPr>
        <w:t xml:space="preserve"> </w:t>
      </w:r>
      <w:r w:rsidRPr="0066760C">
        <w:rPr>
          <w:rFonts w:ascii="TimesNewRomanPSMT" w:hAnsi="TimesNewRomanPSMT"/>
          <w:b/>
          <w:bCs/>
        </w:rPr>
        <w:t>Pg.</w:t>
      </w:r>
      <w:r>
        <w:rPr>
          <w:rFonts w:ascii="TimesNewRomanPSMT" w:hAnsi="TimesNewRomanPSMT"/>
        </w:rPr>
        <w:t xml:space="preserve"> </w:t>
      </w:r>
      <w:r w:rsidR="00D06DCF" w:rsidRPr="00D06DCF">
        <w:rPr>
          <w:rFonts w:ascii="TimesNewRomanPSMT" w:hAnsi="TimesNewRomanPSMT"/>
          <w:b/>
          <w:bCs/>
        </w:rPr>
        <w:t>27-46</w:t>
      </w:r>
    </w:p>
    <w:p w14:paraId="1A7DD917" w14:textId="7B46AB24" w:rsidR="00B73FC1" w:rsidRPr="00A03437" w:rsidRDefault="00B73FC1" w:rsidP="00A03437">
      <w:pPr>
        <w:numPr>
          <w:ilvl w:val="1"/>
          <w:numId w:val="1"/>
        </w:numPr>
        <w:spacing w:before="100" w:beforeAutospacing="1" w:after="100" w:afterAutospacing="1"/>
        <w:rPr>
          <w:rFonts w:ascii="TimesNewRomanPSMT" w:hAnsi="TimesNewRomanPSMT"/>
        </w:rPr>
      </w:pPr>
      <w:r>
        <w:rPr>
          <w:rFonts w:ascii="TimesNewRomanPSMT" w:hAnsi="TimesNewRomanPSMT"/>
        </w:rPr>
        <w:t xml:space="preserve">Interagency Agreement Between Santa Barbara County Department of Social Services, Education Office, Probation, and Cuyama School District for a transportation plan to ensure school stability for Foster Care Youth. </w:t>
      </w:r>
      <w:proofErr w:type="spellStart"/>
      <w:r w:rsidRPr="00B73FC1">
        <w:rPr>
          <w:rFonts w:ascii="TimesNewRomanPSMT" w:hAnsi="TimesNewRomanPSMT"/>
          <w:b/>
          <w:bCs/>
        </w:rPr>
        <w:t>Pg</w:t>
      </w:r>
      <w:proofErr w:type="spellEnd"/>
      <w:r w:rsidR="00D06DCF">
        <w:rPr>
          <w:rFonts w:ascii="TimesNewRomanPSMT" w:hAnsi="TimesNewRomanPSMT"/>
          <w:b/>
          <w:bCs/>
        </w:rPr>
        <w:t xml:space="preserve"> </w:t>
      </w:r>
      <w:r w:rsidR="00D06DCF" w:rsidRPr="00D06DCF">
        <w:rPr>
          <w:rFonts w:ascii="TimesNewRomanPSMT" w:hAnsi="TimesNewRomanPSMT"/>
          <w:b/>
          <w:bCs/>
        </w:rPr>
        <w:t>47-67</w:t>
      </w:r>
      <w:r>
        <w:rPr>
          <w:rFonts w:ascii="TimesNewRomanPSMT" w:hAnsi="TimesNewRomanPSMT"/>
        </w:rPr>
        <w:t xml:space="preserve"> </w:t>
      </w:r>
    </w:p>
    <w:p w14:paraId="371A82D0" w14:textId="7DF2FD0E" w:rsidR="00153493" w:rsidRDefault="00153493" w:rsidP="00B52DE4">
      <w:pPr>
        <w:rPr>
          <w:rFonts w:ascii="TimesNewRomanPSMT" w:hAnsi="TimesNewRomanPSMT"/>
        </w:rPr>
      </w:pPr>
      <w:r w:rsidRPr="00D05524">
        <w:rPr>
          <w:rFonts w:ascii="TimesNewRomanPSMT" w:hAnsi="TimesNewRomanPSMT"/>
        </w:rPr>
        <w:t xml:space="preserve">Moved </w:t>
      </w:r>
      <w:r w:rsidR="000F5DB1">
        <w:rPr>
          <w:rFonts w:ascii="TimesNewRomanPSMT" w:hAnsi="TimesNewRomanPSMT"/>
        </w:rPr>
        <w:t>B</w:t>
      </w:r>
      <w:r w:rsidRPr="00D05524">
        <w:rPr>
          <w:rFonts w:ascii="TimesNewRomanPSMT" w:hAnsi="TimesNewRomanPSMT"/>
        </w:rPr>
        <w:t xml:space="preserve">y: ________________ </w:t>
      </w:r>
      <w:r w:rsidR="00B52DE4">
        <w:rPr>
          <w:rFonts w:ascii="TimesNewRomanPSMT" w:hAnsi="TimesNewRomanPSMT"/>
        </w:rPr>
        <w:t>Seconded</w:t>
      </w:r>
      <w:r w:rsidRPr="00D05524">
        <w:rPr>
          <w:rFonts w:ascii="TimesNewRomanPSMT" w:hAnsi="TimesNewRomanPSMT"/>
        </w:rPr>
        <w:t xml:space="preserve"> By: _________________ </w:t>
      </w:r>
    </w:p>
    <w:p w14:paraId="06E99C19" w14:textId="77777777" w:rsidR="00EF5DBD" w:rsidRDefault="00153493" w:rsidP="00EF5DBD">
      <w:pPr>
        <w:rPr>
          <w:rFonts w:ascii="TimesNewRomanPSMT" w:hAnsi="TimesNewRomanPSMT"/>
        </w:rPr>
      </w:pPr>
      <w:r>
        <w:rPr>
          <w:rFonts w:ascii="TimesNewRomanPSMT" w:hAnsi="TimesNewRomanPSMT"/>
        </w:rPr>
        <w:t>Roll Call Vote:</w:t>
      </w:r>
    </w:p>
    <w:p w14:paraId="1BEB34EE" w14:textId="36AC313C" w:rsidR="00153493" w:rsidRDefault="00153493" w:rsidP="00EF5DBD">
      <w:pPr>
        <w:rPr>
          <w:rFonts w:ascii="TimesNewRomanPSMT" w:hAnsi="TimesNewRomanPSMT"/>
        </w:rPr>
      </w:pPr>
      <w:r w:rsidRPr="00D05524">
        <w:rPr>
          <w:rFonts w:ascii="TimesNewRomanPSMT" w:hAnsi="TimesNewRomanPSMT"/>
        </w:rP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w:t>
      </w:r>
    </w:p>
    <w:p w14:paraId="57E6F57A" w14:textId="4842890F" w:rsidR="00153493" w:rsidRPr="00AF4DB8" w:rsidRDefault="00153493" w:rsidP="00EF5DBD">
      <w:pPr>
        <w:rPr>
          <w:rFonts w:ascii="TimesNewRomanPSMT" w:hAnsi="TimesNewRomanPSMT"/>
        </w:rPr>
      </w:pPr>
      <w:r w:rsidRPr="00D05524">
        <w:rPr>
          <w:rFonts w:ascii="TimesNewRomanPSMT" w:hAnsi="TimesNewRomanPSMT"/>
        </w:rPr>
        <w:t>José Valenzuela_</w:t>
      </w:r>
      <w:r w:rsidR="000F5DB1">
        <w:rPr>
          <w:rFonts w:ascii="TimesNewRomanPSMT" w:hAnsi="TimesNewRomanPSMT"/>
        </w:rPr>
        <w:t>_</w:t>
      </w:r>
      <w:r w:rsidRPr="00D05524">
        <w:rPr>
          <w:rFonts w:ascii="TimesNewRomanPSMT" w:hAnsi="TimesNewRomanPSMT"/>
        </w:rPr>
        <w:t xml:space="preserve">__ </w:t>
      </w:r>
    </w:p>
    <w:p w14:paraId="52641D64" w14:textId="3B90CCFC" w:rsidR="00153493" w:rsidRDefault="00153493" w:rsidP="00153493">
      <w:pPr>
        <w:spacing w:before="100" w:beforeAutospacing="1" w:after="100" w:afterAutospacing="1"/>
        <w:rPr>
          <w:rFonts w:ascii="TimesNewRomanPSMT" w:hAnsi="TimesNewRomanPSMT"/>
        </w:rPr>
      </w:pPr>
      <w:r w:rsidRPr="00D05524">
        <w:rPr>
          <w:rFonts w:ascii="TimesNewRomanPSMT" w:hAnsi="TimesNewRomanPSMT"/>
        </w:rPr>
        <w:t>V</w:t>
      </w:r>
      <w:r w:rsidR="000F5DB1">
        <w:rPr>
          <w:rFonts w:ascii="TimesNewRomanPSMT" w:hAnsi="TimesNewRomanPSMT"/>
        </w:rPr>
        <w:t>I</w:t>
      </w:r>
      <w:r w:rsidRPr="00D05524">
        <w:rPr>
          <w:rFonts w:ascii="TimesNewRomanPSMT" w:hAnsi="TimesNewRomanPSMT"/>
        </w:rPr>
        <w:t>. ACTION ITEM(S):</w:t>
      </w:r>
    </w:p>
    <w:p w14:paraId="3B062258" w14:textId="203B4642" w:rsidR="002B134C" w:rsidRDefault="00153493" w:rsidP="00632C80">
      <w:pPr>
        <w:pStyle w:val="NoSpacing"/>
        <w:rPr>
          <w:b/>
          <w:bCs/>
        </w:rPr>
      </w:pPr>
      <w:r>
        <w:t>a</w:t>
      </w:r>
      <w:r w:rsidRPr="00D05524">
        <w:t>.</w:t>
      </w:r>
      <w:r w:rsidR="002B134C">
        <w:t xml:space="preserve"> It is recommended that the Board approve and set the organizational meeting for Tuesday, December 15, 2020.  </w:t>
      </w:r>
    </w:p>
    <w:p w14:paraId="7522FF85" w14:textId="5AB174D2" w:rsidR="00612D52" w:rsidRDefault="00612D52" w:rsidP="00632C80">
      <w:pPr>
        <w:pStyle w:val="NoSpacing"/>
        <w:rPr>
          <w:b/>
          <w:bCs/>
        </w:rPr>
      </w:pPr>
    </w:p>
    <w:p w14:paraId="3F73D314" w14:textId="77777777" w:rsidR="00612D52" w:rsidRPr="00D05524" w:rsidRDefault="00612D52" w:rsidP="00632C80">
      <w:r w:rsidRPr="00D05524">
        <w:rPr>
          <w:rFonts w:ascii="TimesNewRomanPSMT" w:hAnsi="TimesNewRomanPSMT"/>
        </w:rPr>
        <w:t xml:space="preserve">Moved By: _______________ Seconded By: _______________ </w:t>
      </w:r>
    </w:p>
    <w:p w14:paraId="597572C4" w14:textId="77777777" w:rsidR="00612D52" w:rsidRDefault="00612D52" w:rsidP="00612D52">
      <w:pPr>
        <w:pStyle w:val="NoSpacing"/>
      </w:pPr>
      <w:r w:rsidRPr="00D05524">
        <w:t>Roll Call Vote:</w:t>
      </w:r>
      <w:r w:rsidRPr="00D05524">
        <w:br/>
        <w:t xml:space="preserve">Trudi Callaway ___ Whitney </w:t>
      </w:r>
      <w:proofErr w:type="spellStart"/>
      <w:r w:rsidRPr="00D05524">
        <w:t>Goller</w:t>
      </w:r>
      <w:proofErr w:type="spellEnd"/>
      <w:r w:rsidRPr="00D05524">
        <w:t>___ Heather Lomax ___ Michael Mann ___</w:t>
      </w:r>
      <w:r>
        <w:t xml:space="preserve"> </w:t>
      </w:r>
    </w:p>
    <w:p w14:paraId="09C0B481" w14:textId="77777777" w:rsidR="00612D52" w:rsidRDefault="00612D52" w:rsidP="00612D52">
      <w:pPr>
        <w:pStyle w:val="NoSpacing"/>
      </w:pPr>
      <w:r w:rsidRPr="00D05524">
        <w:t>José Valenzuela</w:t>
      </w:r>
      <w:r>
        <w:t>_____</w:t>
      </w:r>
      <w:r w:rsidRPr="00D05524">
        <w:t>_</w:t>
      </w:r>
    </w:p>
    <w:p w14:paraId="5C72EB99" w14:textId="3FC5455E" w:rsidR="002B134C" w:rsidRDefault="002B134C" w:rsidP="00153493">
      <w:pPr>
        <w:pStyle w:val="NoSpacing"/>
        <w:rPr>
          <w:b/>
          <w:bCs/>
        </w:rPr>
      </w:pPr>
    </w:p>
    <w:p w14:paraId="0E02F97F" w14:textId="6B189CCE" w:rsidR="002B134C" w:rsidRDefault="002B134C" w:rsidP="00153493">
      <w:pPr>
        <w:pStyle w:val="NoSpacing"/>
      </w:pPr>
      <w:r>
        <w:t>b. It is recommended that the Board approve the instructional program for the second semester of the school year</w:t>
      </w:r>
      <w:r w:rsidR="00612D52">
        <w:t xml:space="preserve"> that begins January 11, 202</w:t>
      </w:r>
      <w:r w:rsidR="006C2FAC">
        <w:t>1</w:t>
      </w:r>
      <w:r>
        <w:t>.  The options include:</w:t>
      </w:r>
    </w:p>
    <w:p w14:paraId="2A446C52" w14:textId="77777777" w:rsidR="00F72E39" w:rsidRDefault="00F72E39" w:rsidP="00153493">
      <w:pPr>
        <w:pStyle w:val="NoSpacing"/>
      </w:pPr>
    </w:p>
    <w:p w14:paraId="2302ED27" w14:textId="11716689" w:rsidR="002B134C" w:rsidRDefault="002B134C" w:rsidP="00153493">
      <w:pPr>
        <w:pStyle w:val="NoSpacing"/>
      </w:pPr>
      <w:r>
        <w:tab/>
        <w:t>1. Distance Learning Instructional Program</w:t>
      </w:r>
    </w:p>
    <w:p w14:paraId="46775C21" w14:textId="2230404F" w:rsidR="002B134C" w:rsidRDefault="002B134C" w:rsidP="00153493">
      <w:pPr>
        <w:pStyle w:val="NoSpacing"/>
      </w:pPr>
      <w:r>
        <w:tab/>
        <w:t>2.  Hybrid Learning Instructional Program</w:t>
      </w:r>
    </w:p>
    <w:p w14:paraId="72B9F905" w14:textId="5AB593D8" w:rsidR="002B134C" w:rsidRDefault="002B134C" w:rsidP="00153493">
      <w:pPr>
        <w:pStyle w:val="NoSpacing"/>
      </w:pPr>
      <w:r>
        <w:tab/>
        <w:t>3. In-person Learning Instructional Program</w:t>
      </w:r>
    </w:p>
    <w:p w14:paraId="02F5BB1C" w14:textId="77777777" w:rsidR="00845190" w:rsidRDefault="00845190" w:rsidP="00153493">
      <w:pPr>
        <w:pStyle w:val="NoSpacing"/>
      </w:pPr>
    </w:p>
    <w:p w14:paraId="28B8A8F2" w14:textId="39D6ED8D" w:rsidR="002B134C" w:rsidRDefault="002B134C" w:rsidP="00153493">
      <w:pPr>
        <w:pStyle w:val="NoSpacing"/>
      </w:pPr>
      <w:r>
        <w:t xml:space="preserve">*The District </w:t>
      </w:r>
      <w:r w:rsidR="006C2FAC">
        <w:t>reserves the right to</w:t>
      </w:r>
      <w:r>
        <w:t xml:space="preserve"> change the approved program based on the conditions at the</w:t>
      </w:r>
      <w:r w:rsidR="00E96FB5">
        <w:t xml:space="preserve"> </w:t>
      </w:r>
      <w:r>
        <w:t>time.</w:t>
      </w:r>
    </w:p>
    <w:p w14:paraId="0F76DCBC" w14:textId="77777777" w:rsidR="00612D52" w:rsidRPr="00D05524" w:rsidRDefault="00612D52" w:rsidP="00612D52">
      <w:pPr>
        <w:spacing w:before="100" w:beforeAutospacing="1" w:after="100" w:afterAutospacing="1"/>
      </w:pPr>
      <w:r w:rsidRPr="00D05524">
        <w:rPr>
          <w:rFonts w:ascii="TimesNewRomanPSMT" w:hAnsi="TimesNewRomanPSMT"/>
        </w:rPr>
        <w:t xml:space="preserve">Moved By: _______________ Seconded By: _______________ </w:t>
      </w:r>
    </w:p>
    <w:p w14:paraId="5DFEBF55" w14:textId="77777777" w:rsidR="00612D52" w:rsidRDefault="00612D52" w:rsidP="00612D52">
      <w:pPr>
        <w:pStyle w:val="NoSpacing"/>
      </w:pPr>
      <w:r w:rsidRPr="00D05524">
        <w:t>Roll Call Vote:</w:t>
      </w:r>
      <w:r w:rsidRPr="00D05524">
        <w:br/>
        <w:t xml:space="preserve">Trudi Callaway ___ Whitney </w:t>
      </w:r>
      <w:proofErr w:type="spellStart"/>
      <w:r w:rsidRPr="00D05524">
        <w:t>Goller</w:t>
      </w:r>
      <w:proofErr w:type="spellEnd"/>
      <w:r w:rsidRPr="00D05524">
        <w:t>___ Heather Lomax ___ Michael Mann ___</w:t>
      </w:r>
      <w:r>
        <w:t xml:space="preserve"> </w:t>
      </w:r>
    </w:p>
    <w:p w14:paraId="10FF1213" w14:textId="77777777" w:rsidR="00612D52" w:rsidRDefault="00612D52" w:rsidP="00612D52">
      <w:pPr>
        <w:pStyle w:val="NoSpacing"/>
      </w:pPr>
      <w:r w:rsidRPr="00D05524">
        <w:t>José Valenzuela</w:t>
      </w:r>
      <w:r>
        <w:t>_____</w:t>
      </w:r>
      <w:r w:rsidRPr="00D05524">
        <w:t>_</w:t>
      </w:r>
    </w:p>
    <w:p w14:paraId="7FF8F0DA" w14:textId="77777777" w:rsidR="002B134C" w:rsidRDefault="002B134C" w:rsidP="00153493">
      <w:pPr>
        <w:pStyle w:val="NoSpacing"/>
      </w:pPr>
    </w:p>
    <w:p w14:paraId="13BFC091" w14:textId="2BC35F87" w:rsidR="002B134C" w:rsidRDefault="00612D52" w:rsidP="00632C80">
      <w:pPr>
        <w:pStyle w:val="NoSpacing"/>
      </w:pPr>
      <w:r>
        <w:t xml:space="preserve">c. Discussion and Possible Action to Adopt Board Policy 0470.1, COVID-19 Mitigation Plan Face Mask Covering Requirements and Exclusion from Attendance. </w:t>
      </w:r>
      <w:r w:rsidR="00D06DCF" w:rsidRPr="00D06DCF">
        <w:rPr>
          <w:b/>
          <w:bCs/>
        </w:rPr>
        <w:t>Pg. 68-71</w:t>
      </w:r>
    </w:p>
    <w:p w14:paraId="1E1B5202" w14:textId="1925DCA3" w:rsidR="00612D52" w:rsidRDefault="00612D52" w:rsidP="00632C80">
      <w:pPr>
        <w:pStyle w:val="NoSpacing"/>
      </w:pPr>
    </w:p>
    <w:p w14:paraId="7B9843EC" w14:textId="77777777" w:rsidR="00612D52" w:rsidRPr="00D05524" w:rsidRDefault="00612D52" w:rsidP="00632C80">
      <w:r w:rsidRPr="00D05524">
        <w:rPr>
          <w:rFonts w:ascii="TimesNewRomanPSMT" w:hAnsi="TimesNewRomanPSMT"/>
        </w:rPr>
        <w:t xml:space="preserve">Moved By: _______________ Seconded By: _______________ </w:t>
      </w:r>
    </w:p>
    <w:p w14:paraId="1B72A222" w14:textId="77777777" w:rsidR="00612D52" w:rsidRDefault="00612D52" w:rsidP="00612D52">
      <w:pPr>
        <w:pStyle w:val="NoSpacing"/>
      </w:pPr>
      <w:r w:rsidRPr="00D05524">
        <w:t>Roll Call Vote:</w:t>
      </w:r>
      <w:r w:rsidRPr="00D05524">
        <w:br/>
        <w:t xml:space="preserve">Trudi Callaway ___ Whitney </w:t>
      </w:r>
      <w:proofErr w:type="spellStart"/>
      <w:r w:rsidRPr="00D05524">
        <w:t>Goller</w:t>
      </w:r>
      <w:proofErr w:type="spellEnd"/>
      <w:r w:rsidRPr="00D05524">
        <w:t>___ Heather Lomax ___ Michael Mann ___</w:t>
      </w:r>
      <w:r>
        <w:t xml:space="preserve"> </w:t>
      </w:r>
    </w:p>
    <w:p w14:paraId="227FFAC2" w14:textId="12242271" w:rsidR="00612D52" w:rsidRDefault="00612D52" w:rsidP="006C2FAC">
      <w:pPr>
        <w:pStyle w:val="NoSpacing"/>
      </w:pPr>
      <w:r w:rsidRPr="00D05524">
        <w:t>José Valenzuela</w:t>
      </w:r>
      <w:r>
        <w:t>_____</w:t>
      </w:r>
      <w:r w:rsidRPr="00D05524">
        <w:t>_</w:t>
      </w:r>
    </w:p>
    <w:p w14:paraId="0F4A08D1" w14:textId="77777777" w:rsidR="006C2FAC" w:rsidRPr="009A2340" w:rsidRDefault="006C2FAC" w:rsidP="006C2FAC">
      <w:pPr>
        <w:pStyle w:val="NoSpacing"/>
      </w:pPr>
    </w:p>
    <w:p w14:paraId="5C8E1EBF" w14:textId="1BBB9DD2" w:rsidR="00612D52" w:rsidRPr="00D06DCF" w:rsidRDefault="00612D52" w:rsidP="00632C80">
      <w:pPr>
        <w:pStyle w:val="NoSpacing"/>
        <w:rPr>
          <w:b/>
          <w:bCs/>
        </w:rPr>
      </w:pPr>
      <w:r>
        <w:t xml:space="preserve">d. </w:t>
      </w:r>
      <w:r w:rsidR="00EE2F3B" w:rsidRPr="00EE2F3B">
        <w:t>Disposition of Surplus Personal Property Pursuant to Education Code 17546</w:t>
      </w:r>
      <w:r w:rsidR="006C2FAC">
        <w:t xml:space="preserve">. </w:t>
      </w:r>
      <w:r w:rsidR="006C2FAC" w:rsidRPr="0030129E">
        <w:rPr>
          <w:b/>
          <w:bCs/>
        </w:rPr>
        <w:t>Pg.</w:t>
      </w:r>
      <w:r w:rsidR="00D06DCF">
        <w:rPr>
          <w:b/>
          <w:bCs/>
        </w:rPr>
        <w:t>72-74</w:t>
      </w:r>
      <w:r w:rsidR="006C2FAC">
        <w:t xml:space="preserve"> </w:t>
      </w:r>
    </w:p>
    <w:p w14:paraId="5943B063" w14:textId="14D2BB88" w:rsidR="006C2FAC" w:rsidRDefault="006C2FAC" w:rsidP="00632C80">
      <w:pPr>
        <w:pStyle w:val="NoSpacing"/>
      </w:pPr>
    </w:p>
    <w:p w14:paraId="23CECE47" w14:textId="77777777" w:rsidR="006C2FAC" w:rsidRPr="00D05524" w:rsidRDefault="006C2FAC" w:rsidP="00632C80">
      <w:r w:rsidRPr="00D05524">
        <w:rPr>
          <w:rFonts w:ascii="TimesNewRomanPSMT" w:hAnsi="TimesNewRomanPSMT"/>
        </w:rPr>
        <w:t xml:space="preserve">Moved By: _______________ Seconded By: _______________ </w:t>
      </w:r>
    </w:p>
    <w:p w14:paraId="4FCC4C23" w14:textId="77777777" w:rsidR="006C2FAC" w:rsidRDefault="006C2FAC" w:rsidP="006C2FAC">
      <w:pPr>
        <w:pStyle w:val="NoSpacing"/>
      </w:pPr>
      <w:r w:rsidRPr="00D05524">
        <w:t>Roll Call Vote:</w:t>
      </w:r>
      <w:r w:rsidRPr="00D05524">
        <w:br/>
        <w:t xml:space="preserve">Trudi Callaway ___ Whitney </w:t>
      </w:r>
      <w:proofErr w:type="spellStart"/>
      <w:r w:rsidRPr="00D05524">
        <w:t>Goller</w:t>
      </w:r>
      <w:proofErr w:type="spellEnd"/>
      <w:r w:rsidRPr="00D05524">
        <w:t>___ Heather Lomax ___ Michael Mann ___</w:t>
      </w:r>
      <w:r>
        <w:t xml:space="preserve"> </w:t>
      </w:r>
    </w:p>
    <w:p w14:paraId="14C9BF28" w14:textId="66B247AF" w:rsidR="00153493" w:rsidRDefault="006C2FAC" w:rsidP="00E640EF">
      <w:pPr>
        <w:pStyle w:val="NoSpacing"/>
      </w:pPr>
      <w:r w:rsidRPr="00D05524">
        <w:t>José Valenzuela</w:t>
      </w:r>
      <w:r>
        <w:t>_____</w:t>
      </w:r>
      <w:r w:rsidRPr="00D05524">
        <w:t>_</w:t>
      </w:r>
      <w:bookmarkStart w:id="0" w:name="_Hlk55314869"/>
    </w:p>
    <w:p w14:paraId="6074FB8F" w14:textId="55FDD91D" w:rsidR="00C8118E" w:rsidRDefault="00C8118E" w:rsidP="00E640EF">
      <w:pPr>
        <w:pStyle w:val="NoSpacing"/>
      </w:pPr>
    </w:p>
    <w:p w14:paraId="2D3DD481" w14:textId="2F1921C6" w:rsidR="00EF7DBC" w:rsidRDefault="00C8118E" w:rsidP="00632C80">
      <w:pPr>
        <w:rPr>
          <w:color w:val="000000"/>
        </w:rPr>
      </w:pPr>
      <w:r>
        <w:t xml:space="preserve">e. </w:t>
      </w:r>
      <w:r w:rsidR="00EF7DBC">
        <w:rPr>
          <w:color w:val="000000"/>
        </w:rPr>
        <w:t xml:space="preserve">It is recommended that the Board accept the Quit Claim deed from the Santa Maria Joint Union High School District to correct a title error. </w:t>
      </w:r>
      <w:r w:rsidR="00EF7DBC" w:rsidRPr="00D06DCF">
        <w:rPr>
          <w:b/>
          <w:bCs/>
          <w:color w:val="000000"/>
        </w:rPr>
        <w:t>Pg.</w:t>
      </w:r>
      <w:r w:rsidR="00D06DCF" w:rsidRPr="00D06DCF">
        <w:rPr>
          <w:b/>
          <w:bCs/>
          <w:color w:val="000000"/>
        </w:rPr>
        <w:t xml:space="preserve"> 75-79</w:t>
      </w:r>
    </w:p>
    <w:p w14:paraId="5128668E" w14:textId="380E134F" w:rsidR="00C8118E" w:rsidRDefault="00C8118E" w:rsidP="00632C80">
      <w:pPr>
        <w:pStyle w:val="NoSpacing"/>
      </w:pPr>
    </w:p>
    <w:p w14:paraId="15F33CB1" w14:textId="77777777" w:rsidR="00C8118E" w:rsidRPr="00D05524" w:rsidRDefault="00C8118E" w:rsidP="00632C80">
      <w:r w:rsidRPr="00D05524">
        <w:rPr>
          <w:rFonts w:ascii="TimesNewRomanPSMT" w:hAnsi="TimesNewRomanPSMT"/>
        </w:rPr>
        <w:t xml:space="preserve">Moved By: _______________ Seconded By: _______________ </w:t>
      </w:r>
    </w:p>
    <w:p w14:paraId="2F6C0361" w14:textId="77777777" w:rsidR="00C8118E" w:rsidRDefault="00C8118E" w:rsidP="00C8118E">
      <w:pPr>
        <w:pStyle w:val="NoSpacing"/>
      </w:pPr>
      <w:r w:rsidRPr="00D05524">
        <w:t>Roll Call Vote:</w:t>
      </w:r>
      <w:r w:rsidRPr="00D05524">
        <w:br/>
        <w:t xml:space="preserve">Trudi Callaway ___ Whitney </w:t>
      </w:r>
      <w:proofErr w:type="spellStart"/>
      <w:r w:rsidRPr="00D05524">
        <w:t>Goller</w:t>
      </w:r>
      <w:proofErr w:type="spellEnd"/>
      <w:r w:rsidRPr="00D05524">
        <w:t>___ Heather Lomax ___ Michael Mann ___</w:t>
      </w:r>
      <w:r>
        <w:t xml:space="preserve"> </w:t>
      </w:r>
    </w:p>
    <w:p w14:paraId="5DCA791A" w14:textId="77777777" w:rsidR="00C8118E" w:rsidRPr="009A2340" w:rsidRDefault="00C8118E" w:rsidP="00632C80">
      <w:pPr>
        <w:pStyle w:val="NoSpacing"/>
      </w:pPr>
      <w:r w:rsidRPr="00D05524">
        <w:t>José Valenzuela</w:t>
      </w:r>
      <w:r>
        <w:t>_____</w:t>
      </w:r>
      <w:r w:rsidRPr="00D05524">
        <w:t>_</w:t>
      </w:r>
    </w:p>
    <w:p w14:paraId="067F1371" w14:textId="77777777" w:rsidR="00C8118E" w:rsidRPr="009A2340" w:rsidRDefault="00C8118E" w:rsidP="00632C80">
      <w:pPr>
        <w:pStyle w:val="NoSpacing"/>
      </w:pPr>
    </w:p>
    <w:bookmarkEnd w:id="0"/>
    <w:p w14:paraId="236EBADD" w14:textId="77777777" w:rsidR="006E722D" w:rsidRDefault="00153493" w:rsidP="00632C80">
      <w:pPr>
        <w:rPr>
          <w:rFonts w:ascii="TimesNewRomanPSMT" w:hAnsi="TimesNewRomanPSMT"/>
        </w:rPr>
      </w:pPr>
      <w:r w:rsidRPr="00D05524">
        <w:rPr>
          <w:rFonts w:ascii="TimesNewRomanPSMT" w:hAnsi="TimesNewRomanPSMT"/>
        </w:rPr>
        <w:t>V</w:t>
      </w:r>
      <w:r w:rsidR="000F5DB1">
        <w:rPr>
          <w:rFonts w:ascii="TimesNewRomanPSMT" w:hAnsi="TimesNewRomanPSMT"/>
        </w:rPr>
        <w:t>I</w:t>
      </w:r>
      <w:r w:rsidRPr="00D05524">
        <w:rPr>
          <w:rFonts w:ascii="TimesNewRomanPSMT" w:hAnsi="TimesNewRomanPSMT"/>
        </w:rPr>
        <w:t xml:space="preserve">I. ITEM(S) PULLED FROM CONSENT AGENDA: </w:t>
      </w:r>
    </w:p>
    <w:p w14:paraId="1FB23A88" w14:textId="77777777" w:rsidR="006E722D" w:rsidRDefault="006E722D" w:rsidP="00632C80">
      <w:pPr>
        <w:rPr>
          <w:rFonts w:ascii="TimesNewRomanPSMT" w:hAnsi="TimesNewRomanPSMT"/>
        </w:rPr>
      </w:pPr>
    </w:p>
    <w:p w14:paraId="1AB726FE" w14:textId="6A0367CE" w:rsidR="00153493" w:rsidRPr="00D05524" w:rsidRDefault="00153493" w:rsidP="00632C80">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7F5FA05B" w14:textId="77777777" w:rsidR="00153493" w:rsidRPr="00D05524" w:rsidRDefault="00153493" w:rsidP="00153493">
      <w:pPr>
        <w:spacing w:before="100" w:beforeAutospacing="1" w:after="100" w:afterAutospacing="1"/>
      </w:pPr>
      <w:r w:rsidRPr="00D05524">
        <w:rPr>
          <w:rFonts w:ascii="TimesNewRomanPSMT" w:hAnsi="TimesNewRomanPSMT"/>
        </w:rPr>
        <w:t xml:space="preserve">Moved By: _______________ Seconded By: _______________ </w:t>
      </w:r>
    </w:p>
    <w:p w14:paraId="4D02D43F" w14:textId="77777777" w:rsidR="00153493" w:rsidRDefault="00153493" w:rsidP="00153493">
      <w:pPr>
        <w:pStyle w:val="NoSpacing"/>
      </w:pPr>
      <w:bookmarkStart w:id="1" w:name="_Hlk52097358"/>
      <w:r w:rsidRPr="00D05524">
        <w:t>Roll Call Vote:</w:t>
      </w:r>
      <w:r w:rsidRPr="00D05524">
        <w:br/>
        <w:t xml:space="preserve">Trudi Callaway ___ Whitney </w:t>
      </w:r>
      <w:proofErr w:type="spellStart"/>
      <w:r w:rsidRPr="00D05524">
        <w:t>Goller</w:t>
      </w:r>
      <w:proofErr w:type="spellEnd"/>
      <w:r w:rsidRPr="00D05524">
        <w:t>___ Heather Lomax ___ Michael Mann ___</w:t>
      </w:r>
      <w:r>
        <w:t xml:space="preserve"> </w:t>
      </w:r>
    </w:p>
    <w:p w14:paraId="1297CB35" w14:textId="61D53FF0" w:rsidR="00153493" w:rsidRDefault="00153493" w:rsidP="00153493">
      <w:pPr>
        <w:pStyle w:val="NoSpacing"/>
      </w:pPr>
      <w:r w:rsidRPr="00D05524">
        <w:t>José Valenzuela</w:t>
      </w:r>
      <w:r>
        <w:t>_____</w:t>
      </w:r>
      <w:r w:rsidRPr="00D05524">
        <w:t>_</w:t>
      </w:r>
    </w:p>
    <w:p w14:paraId="645B6560" w14:textId="77777777" w:rsidR="00153493" w:rsidRPr="00D05524" w:rsidRDefault="00153493" w:rsidP="00153493">
      <w:pPr>
        <w:spacing w:before="100" w:beforeAutospacing="1" w:after="100" w:afterAutospacing="1"/>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214D0BC3" w14:textId="77777777" w:rsidR="00153493" w:rsidRPr="00D05524" w:rsidRDefault="00153493" w:rsidP="00153493">
      <w:pPr>
        <w:spacing w:before="100" w:beforeAutospacing="1" w:after="100" w:afterAutospacing="1"/>
      </w:pPr>
      <w:r w:rsidRPr="00D05524">
        <w:rPr>
          <w:rFonts w:ascii="TimesNewRomanPSMT" w:hAnsi="TimesNewRomanPSMT"/>
        </w:rPr>
        <w:t xml:space="preserve">Moved By: _______________ Seconded By: _______________ </w:t>
      </w:r>
    </w:p>
    <w:p w14:paraId="13EA84EF" w14:textId="77777777" w:rsidR="00153493" w:rsidRDefault="00153493" w:rsidP="00153493">
      <w:pPr>
        <w:pStyle w:val="NoSpacing"/>
      </w:pPr>
      <w:r w:rsidRPr="00D05524">
        <w:t>Roll Call Vote:</w:t>
      </w:r>
      <w:r w:rsidRPr="00D05524">
        <w:br/>
        <w:t xml:space="preserve">Trudi Callaway ___ Whitney </w:t>
      </w:r>
      <w:proofErr w:type="spellStart"/>
      <w:r w:rsidRPr="00D05524">
        <w:t>Goller</w:t>
      </w:r>
      <w:proofErr w:type="spellEnd"/>
      <w:r w:rsidRPr="00D05524">
        <w:t xml:space="preserve">___ Heather Lomax ___ Michael Mann ___ </w:t>
      </w:r>
      <w:r>
        <w:t xml:space="preserve"> </w:t>
      </w:r>
    </w:p>
    <w:p w14:paraId="60185D24" w14:textId="246F8ED5" w:rsidR="00153493" w:rsidRDefault="00153493" w:rsidP="00153493">
      <w:pPr>
        <w:pStyle w:val="NoSpacing"/>
      </w:pPr>
      <w:r w:rsidRPr="00D05524">
        <w:t>José Valenzuela</w:t>
      </w:r>
      <w:r>
        <w:t>_____</w:t>
      </w:r>
      <w:r w:rsidRPr="00D05524">
        <w:t>_</w:t>
      </w:r>
      <w:bookmarkEnd w:id="1"/>
    </w:p>
    <w:p w14:paraId="2D56D1A6" w14:textId="1209A3D3" w:rsidR="00E640EF" w:rsidRDefault="00E640EF" w:rsidP="006E722D">
      <w:pPr>
        <w:spacing w:before="100" w:beforeAutospacing="1" w:after="100" w:afterAutospacing="1"/>
      </w:pPr>
      <w:r>
        <w:t>3.__________________________________________________________________________________________________________________________________________________________</w:t>
      </w:r>
    </w:p>
    <w:p w14:paraId="3531C676" w14:textId="051C64E1" w:rsidR="00E640EF" w:rsidRPr="00D05524" w:rsidRDefault="00E640EF" w:rsidP="00E640EF">
      <w:pPr>
        <w:spacing w:before="100" w:beforeAutospacing="1" w:after="100" w:afterAutospacing="1"/>
      </w:pPr>
      <w:r w:rsidRPr="00D05524">
        <w:rPr>
          <w:rFonts w:ascii="TimesNewRomanPSMT" w:hAnsi="TimesNewRomanPSMT"/>
        </w:rPr>
        <w:t xml:space="preserve">Moved By: _______________ Seconded By: _______________ </w:t>
      </w:r>
    </w:p>
    <w:p w14:paraId="519764DF" w14:textId="77777777" w:rsidR="00E640EF" w:rsidRDefault="00E640EF" w:rsidP="00E640EF">
      <w:pPr>
        <w:pStyle w:val="NoSpacing"/>
      </w:pPr>
      <w:r w:rsidRPr="00D05524">
        <w:t>Roll Call Vote:</w:t>
      </w:r>
      <w:r w:rsidRPr="00D05524">
        <w:br/>
        <w:t xml:space="preserve">Trudi Callaway ___ Whitney </w:t>
      </w:r>
      <w:proofErr w:type="spellStart"/>
      <w:r w:rsidRPr="00D05524">
        <w:t>Goller</w:t>
      </w:r>
      <w:proofErr w:type="spellEnd"/>
      <w:r w:rsidRPr="00D05524">
        <w:t>___ Heather Lomax ___ Michael Mann ___</w:t>
      </w:r>
      <w:r>
        <w:t xml:space="preserve"> </w:t>
      </w:r>
    </w:p>
    <w:p w14:paraId="3805AE35" w14:textId="77777777" w:rsidR="00E640EF" w:rsidRDefault="00E640EF" w:rsidP="00632C80">
      <w:pPr>
        <w:pStyle w:val="NoSpacing"/>
      </w:pPr>
      <w:r w:rsidRPr="00D05524">
        <w:t>José Valenzuela</w:t>
      </w:r>
      <w:r>
        <w:t>_____</w:t>
      </w:r>
      <w:r w:rsidRPr="00D05524">
        <w:t>_</w:t>
      </w:r>
    </w:p>
    <w:p w14:paraId="6792C852" w14:textId="4CF8F002" w:rsidR="00E640EF" w:rsidRDefault="00E640EF" w:rsidP="00632C80">
      <w:pPr>
        <w:pStyle w:val="NoSpacing"/>
      </w:pPr>
    </w:p>
    <w:p w14:paraId="21BA18C7" w14:textId="5BCEA287" w:rsidR="00153493" w:rsidRPr="00D05524" w:rsidRDefault="00153493" w:rsidP="00632C80">
      <w:r w:rsidRPr="00D05524">
        <w:rPr>
          <w:rFonts w:ascii="TimesNewRomanPSMT" w:hAnsi="TimesNewRomanPSMT"/>
        </w:rPr>
        <w:t>VI</w:t>
      </w:r>
      <w:r>
        <w:rPr>
          <w:rFonts w:ascii="TimesNewRomanPSMT" w:hAnsi="TimesNewRomanPSMT"/>
        </w:rPr>
        <w:t>I</w:t>
      </w:r>
      <w:r w:rsidR="000F5DB1">
        <w:rPr>
          <w:rFonts w:ascii="TimesNewRomanPSMT" w:hAnsi="TimesNewRomanPSMT"/>
        </w:rPr>
        <w:t>I</w:t>
      </w:r>
      <w:r w:rsidRPr="00D05524">
        <w:rPr>
          <w:rFonts w:ascii="TimesNewRomanPSMT" w:hAnsi="TimesNewRomanPSMT"/>
        </w:rPr>
        <w:t xml:space="preserve">. CLOSED SESSION: </w:t>
      </w:r>
    </w:p>
    <w:p w14:paraId="7B5556F1" w14:textId="50B9A602" w:rsidR="00153493" w:rsidRDefault="00153493" w:rsidP="00632C80">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w:t>
      </w:r>
      <w:r w:rsidRPr="00632C80">
        <w:t xml:space="preserve">SESSION REMAIN CONFIDENTIAL. </w:t>
      </w:r>
    </w:p>
    <w:p w14:paraId="7D228A37" w14:textId="77777777" w:rsidR="0091189F" w:rsidRPr="00632C80" w:rsidRDefault="0091189F" w:rsidP="00632C80"/>
    <w:p w14:paraId="13F554CA" w14:textId="411156B7" w:rsidR="00153493" w:rsidRPr="006C0FCE" w:rsidRDefault="006C0FCE" w:rsidP="0091189F">
      <w:pPr>
        <w:ind w:left="1440" w:hanging="720"/>
      </w:pPr>
      <w:r>
        <w:t>A.</w:t>
      </w:r>
      <w:r>
        <w:tab/>
      </w:r>
      <w:r w:rsidR="00153493" w:rsidRPr="006C0FCE">
        <w:t xml:space="preserve">Under California Government Code 54957 Certificated and Classified Personnel changes. The Board will be asked to review and approve </w:t>
      </w:r>
      <w:proofErr w:type="gramStart"/>
      <w:r w:rsidR="00153493" w:rsidRPr="006C0FCE">
        <w:t>a number of</w:t>
      </w:r>
      <w:proofErr w:type="gramEnd"/>
      <w:r w:rsidR="00153493" w:rsidRPr="006C0FCE">
        <w:t xml:space="preserve"> transfers, reassignments, promotions, evaluations, terminations, resignations and hiring reported by the Superintendent</w:t>
      </w:r>
      <w:r w:rsidR="00E640EF" w:rsidRPr="006C0FCE">
        <w:t>.</w:t>
      </w:r>
    </w:p>
    <w:p w14:paraId="0B265475" w14:textId="77777777" w:rsidR="005C7C1D" w:rsidRPr="00632C80" w:rsidRDefault="005C7C1D" w:rsidP="006C0FCE">
      <w:pPr>
        <w:pStyle w:val="ListParagraph"/>
        <w:ind w:left="1080"/>
        <w:rPr>
          <w:rFonts w:ascii="Times New Roman" w:hAnsi="Times New Roman" w:cs="Times New Roman"/>
        </w:rPr>
      </w:pPr>
    </w:p>
    <w:p w14:paraId="18CEA9AF" w14:textId="22A6967E" w:rsidR="00E640EF" w:rsidRPr="006C0FCE" w:rsidRDefault="006C0FCE" w:rsidP="0091189F">
      <w:pPr>
        <w:ind w:left="1440" w:hanging="720"/>
      </w:pPr>
      <w:r>
        <w:lastRenderedPageBreak/>
        <w:t>B.</w:t>
      </w:r>
      <w:r>
        <w:tab/>
      </w:r>
      <w:r w:rsidR="005C7C1D" w:rsidRPr="006C0FCE">
        <w:t>CONFERENCE WITH LEGAL COUNSEL—PENDING LITIGATION Pending litigation pursuant to paragraph (1) of subdivision (d) of Government Code Section 54956.9: 1 potential case.</w:t>
      </w:r>
    </w:p>
    <w:p w14:paraId="45C278F6" w14:textId="77777777" w:rsidR="00153493" w:rsidRDefault="00153493" w:rsidP="00153493">
      <w:pPr>
        <w:spacing w:before="100" w:beforeAutospacing="1" w:after="100" w:afterAutospacing="1"/>
        <w:rPr>
          <w:rFonts w:ascii="TimesNewRomanPSMT" w:hAnsi="TimesNewRomanPSMT"/>
        </w:rPr>
      </w:pPr>
      <w:r w:rsidRPr="00632C80">
        <w:t>The</w:t>
      </w:r>
      <w:r w:rsidRPr="00D05524">
        <w:rPr>
          <w:rFonts w:ascii="TimesNewRomanPSMT" w:hAnsi="TimesNewRomanPSMT"/>
        </w:rPr>
        <w:t xml:space="preserve"> Board will adjourn into closed session at _____p.m. </w:t>
      </w:r>
    </w:p>
    <w:p w14:paraId="50A75C51" w14:textId="77777777" w:rsidR="00153493" w:rsidRDefault="00153493" w:rsidP="00153493">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3F8D7F4B" w14:textId="77777777" w:rsidR="00153493" w:rsidRPr="00D05524" w:rsidRDefault="00153493" w:rsidP="00153493">
      <w:pPr>
        <w:spacing w:before="100" w:beforeAutospacing="1" w:after="100" w:afterAutospacing="1"/>
      </w:pPr>
      <w:r>
        <w:rPr>
          <w:rFonts w:ascii="TimesNewRomanPSMT" w:hAnsi="TimesNewRomanPSMT"/>
        </w:rPr>
        <w:t>Report out from closed session</w:t>
      </w:r>
    </w:p>
    <w:p w14:paraId="3259415B" w14:textId="77777777" w:rsidR="00153493" w:rsidRPr="00D05524" w:rsidRDefault="00153493" w:rsidP="00153493">
      <w:pPr>
        <w:spacing w:before="100" w:beforeAutospacing="1" w:after="100" w:afterAutospacing="1"/>
      </w:pPr>
      <w:r w:rsidRPr="00D05524">
        <w:rPr>
          <w:rFonts w:ascii="TimesNewRomanPSMT" w:hAnsi="TimesNewRomanPSMT"/>
        </w:rPr>
        <w:t>VII. ADJOURNMENT:</w:t>
      </w:r>
      <w:r w:rsidRPr="00D05524">
        <w:rPr>
          <w:rFonts w:ascii="TimesNewRomanPSMT" w:hAnsi="TimesNewRomanPSMT"/>
        </w:rPr>
        <w:br/>
        <w:t xml:space="preserve">Moved By: _______________ 2nd By: _______________ </w:t>
      </w:r>
    </w:p>
    <w:p w14:paraId="509DAA33" w14:textId="77777777" w:rsidR="0091189F" w:rsidRDefault="00153493" w:rsidP="0091189F">
      <w:pPr>
        <w:rPr>
          <w:rFonts w:ascii="TimesNewRomanPSMT" w:hAnsi="TimesNewRomanPSMT"/>
        </w:rPr>
      </w:pPr>
      <w:r w:rsidRPr="00D05524">
        <w:rPr>
          <w:rFonts w:ascii="TimesNewRomanPSMT" w:hAnsi="TimesNewRomanPSMT"/>
        </w:rPr>
        <w:t>Roll Call Vote:</w:t>
      </w:r>
    </w:p>
    <w:p w14:paraId="79C7B618" w14:textId="77777777" w:rsidR="0091189F" w:rsidRDefault="00153493" w:rsidP="0091189F">
      <w:pPr>
        <w:rPr>
          <w:rFonts w:ascii="TimesNewRomanPSMT" w:hAnsi="TimesNewRomanPSMT"/>
        </w:rPr>
      </w:pP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w:t>
      </w:r>
    </w:p>
    <w:p w14:paraId="252D031F" w14:textId="47E00FB7" w:rsidR="00153493" w:rsidRPr="0091189F" w:rsidRDefault="00153493" w:rsidP="00153493">
      <w:pPr>
        <w:spacing w:before="100" w:beforeAutospacing="1" w:after="100" w:afterAutospacing="1"/>
        <w:rPr>
          <w:rFonts w:ascii="TimesNewRomanPSMT" w:hAnsi="TimesNewRomanPSMT"/>
        </w:rPr>
      </w:pPr>
      <w:r w:rsidRPr="00D05524">
        <w:rPr>
          <w:rFonts w:ascii="TimesNewRomanPSMT" w:hAnsi="TimesNewRomanPSMT"/>
        </w:rPr>
        <w:t xml:space="preserve">José Valenzuela___ </w:t>
      </w:r>
    </w:p>
    <w:p w14:paraId="4ADD858B" w14:textId="50D5C0F1" w:rsidR="00153493" w:rsidRPr="00D05524" w:rsidRDefault="00153493" w:rsidP="00153493">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sidR="00D16E8A">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2F58F1B3" w14:textId="53D564DB" w:rsidR="00153493" w:rsidRPr="00D05524" w:rsidRDefault="00153493" w:rsidP="00153493">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t>T</w:t>
      </w:r>
      <w:r w:rsidR="005C7C1D">
        <w:rPr>
          <w:rFonts w:ascii="TimesNewRomanPS" w:hAnsi="TimesNewRomanPS"/>
          <w:b/>
          <w:bCs/>
        </w:rPr>
        <w:t>uesday</w:t>
      </w:r>
      <w:r w:rsidRPr="00D05524">
        <w:rPr>
          <w:rFonts w:ascii="TimesNewRomanPS" w:hAnsi="TimesNewRomanPS"/>
          <w:b/>
          <w:bCs/>
        </w:rPr>
        <w:t xml:space="preserve">, </w:t>
      </w:r>
      <w:r w:rsidR="005C7C1D">
        <w:rPr>
          <w:rFonts w:ascii="TimesNewRomanPS" w:hAnsi="TimesNewRomanPS"/>
          <w:b/>
          <w:bCs/>
        </w:rPr>
        <w:t>December</w:t>
      </w:r>
      <w:r>
        <w:rPr>
          <w:rFonts w:ascii="TimesNewRomanPS" w:hAnsi="TimesNewRomanPS"/>
          <w:b/>
          <w:bCs/>
        </w:rPr>
        <w:t xml:space="preserve"> 1</w:t>
      </w:r>
      <w:r w:rsidR="005C7C1D">
        <w:rPr>
          <w:rFonts w:ascii="TimesNewRomanPS" w:hAnsi="TimesNewRomanPS"/>
          <w:b/>
          <w:bCs/>
        </w:rPr>
        <w:t>5</w:t>
      </w:r>
      <w:r w:rsidRPr="00D05524">
        <w:rPr>
          <w:rFonts w:ascii="TimesNewRomanPS" w:hAnsi="TimesNewRomanPS"/>
          <w:b/>
          <w:bCs/>
        </w:rPr>
        <w:t>, 2020; 6:00</w:t>
      </w:r>
      <w:r w:rsidR="00D16E8A">
        <w:rPr>
          <w:rFonts w:ascii="TimesNewRomanPS" w:hAnsi="TimesNewRomanPS"/>
          <w:b/>
          <w:bCs/>
        </w:rPr>
        <w:t xml:space="preserve"> </w:t>
      </w:r>
      <w:r w:rsidRPr="00D05524">
        <w:rPr>
          <w:rFonts w:ascii="TimesNewRomanPS" w:hAnsi="TimesNewRomanPS"/>
          <w:b/>
          <w:bCs/>
        </w:rPr>
        <w:t>p</w:t>
      </w:r>
      <w:r w:rsidR="00D16E8A">
        <w:rPr>
          <w:rFonts w:ascii="TimesNewRomanPS" w:hAnsi="TimesNewRomanPS"/>
          <w:b/>
          <w:bCs/>
        </w:rPr>
        <w:t>.</w:t>
      </w:r>
      <w:r w:rsidRPr="00D05524">
        <w:rPr>
          <w:rFonts w:ascii="TimesNewRomanPS" w:hAnsi="TimesNewRomanPS"/>
          <w:b/>
          <w:bCs/>
        </w:rPr>
        <w:t>m</w:t>
      </w:r>
      <w:r w:rsidR="00D16E8A">
        <w:rPr>
          <w:rFonts w:ascii="TimesNewRomanPS" w:hAnsi="TimesNewRomanPS"/>
          <w:b/>
          <w:bCs/>
        </w:rPr>
        <w:t>.</w:t>
      </w:r>
      <w:r w:rsidRPr="00D05524">
        <w:rPr>
          <w:rFonts w:ascii="TimesNewRomanPS" w:hAnsi="TimesNewRomanPS"/>
          <w:b/>
          <w:bCs/>
        </w:rPr>
        <w:t>, Elementary School 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5C7C1D">
        <w:rPr>
          <w:rFonts w:ascii="TimesNewRomanPSMT" w:hAnsi="TimesNewRomanPSMT"/>
        </w:rPr>
        <w:t>12</w:t>
      </w:r>
      <w:r w:rsidRPr="00D05524">
        <w:rPr>
          <w:rFonts w:ascii="TimesNewRomanPSMT" w:hAnsi="TimesNewRomanPSMT"/>
        </w:rPr>
        <w:t>/</w:t>
      </w:r>
      <w:r w:rsidR="005C7C1D">
        <w:rPr>
          <w:rFonts w:ascii="TimesNewRomanPSMT" w:hAnsi="TimesNewRomanPSMT"/>
        </w:rPr>
        <w:t>15</w:t>
      </w:r>
      <w:r w:rsidRPr="00D05524">
        <w:rPr>
          <w:rFonts w:ascii="TimesNewRomanPSMT" w:hAnsi="TimesNewRomanPSMT"/>
        </w:rPr>
        <w:t>/2020.</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4500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p w14:paraId="023D2F75" w14:textId="77777777" w:rsidR="00153493" w:rsidRDefault="00153493" w:rsidP="00153493"/>
    <w:p w14:paraId="00523D4D" w14:textId="77777777" w:rsidR="00153493" w:rsidRDefault="00153493" w:rsidP="00153493"/>
    <w:p w14:paraId="17373EB0" w14:textId="77777777" w:rsidR="00153493" w:rsidRDefault="00153493"/>
    <w:sectPr w:rsidR="00153493" w:rsidSect="002B76B9">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72D77"/>
    <w:multiLevelType w:val="hybridMultilevel"/>
    <w:tmpl w:val="49D006E2"/>
    <w:lvl w:ilvl="0" w:tplc="733E9FA6">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157F6A"/>
    <w:multiLevelType w:val="multilevel"/>
    <w:tmpl w:val="B8E6C6F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93"/>
    <w:rsid w:val="000F5DB1"/>
    <w:rsid w:val="001312E1"/>
    <w:rsid w:val="00153493"/>
    <w:rsid w:val="001A7C80"/>
    <w:rsid w:val="00264100"/>
    <w:rsid w:val="002B134C"/>
    <w:rsid w:val="002B76B9"/>
    <w:rsid w:val="0030129E"/>
    <w:rsid w:val="00330351"/>
    <w:rsid w:val="00341BB7"/>
    <w:rsid w:val="005C7C1D"/>
    <w:rsid w:val="00612D52"/>
    <w:rsid w:val="00632C80"/>
    <w:rsid w:val="006C0FCE"/>
    <w:rsid w:val="006C2FAC"/>
    <w:rsid w:val="006D47A3"/>
    <w:rsid w:val="006E722D"/>
    <w:rsid w:val="00845190"/>
    <w:rsid w:val="008760EC"/>
    <w:rsid w:val="0091189F"/>
    <w:rsid w:val="00A03437"/>
    <w:rsid w:val="00A110EB"/>
    <w:rsid w:val="00A51786"/>
    <w:rsid w:val="00B52DE4"/>
    <w:rsid w:val="00B73FC1"/>
    <w:rsid w:val="00C807B0"/>
    <w:rsid w:val="00C8118E"/>
    <w:rsid w:val="00CE65BB"/>
    <w:rsid w:val="00D06DCF"/>
    <w:rsid w:val="00D16E8A"/>
    <w:rsid w:val="00E640EF"/>
    <w:rsid w:val="00E96FB5"/>
    <w:rsid w:val="00EE2F3B"/>
    <w:rsid w:val="00EF5DBD"/>
    <w:rsid w:val="00EF7DBC"/>
    <w:rsid w:val="00F72E39"/>
    <w:rsid w:val="00F8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7F27"/>
  <w15:chartTrackingRefBased/>
  <w15:docId w15:val="{BC8E79DE-4011-1E40-8D79-3D381F6E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93"/>
    <w:pPr>
      <w:ind w:left="720"/>
      <w:contextualSpacing/>
    </w:pPr>
    <w:rPr>
      <w:rFonts w:asciiTheme="minorHAnsi" w:eastAsiaTheme="minorHAnsi" w:hAnsiTheme="minorHAnsi" w:cstheme="minorBidi"/>
    </w:rPr>
  </w:style>
  <w:style w:type="paragraph" w:styleId="NoSpacing">
    <w:name w:val="No Spacing"/>
    <w:uiPriority w:val="1"/>
    <w:qFormat/>
    <w:rsid w:val="0015349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1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3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4web.zoom.us/j/75948192029?pwd=SEwrM1dRZk9iczcrVUIwSEhQbTdz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4BB76-4DE3-47BC-8FEC-C664777D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Gloria Morales</cp:lastModifiedBy>
  <cp:revision>2</cp:revision>
  <cp:lastPrinted>2020-11-05T23:39:00Z</cp:lastPrinted>
  <dcterms:created xsi:type="dcterms:W3CDTF">2020-11-06T00:25:00Z</dcterms:created>
  <dcterms:modified xsi:type="dcterms:W3CDTF">2020-11-06T00:25:00Z</dcterms:modified>
</cp:coreProperties>
</file>